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FD" w:rsidRPr="00DC29FD" w:rsidRDefault="00DC29FD" w:rsidP="00DC29FD">
      <w:pPr>
        <w:pStyle w:val="newncpi"/>
        <w:rPr>
          <w:color w:val="000000"/>
          <w:sz w:val="28"/>
          <w:szCs w:val="28"/>
        </w:rPr>
      </w:pPr>
      <w:r w:rsidRPr="00DC29FD">
        <w:rPr>
          <w:b/>
          <w:color w:val="000000"/>
          <w:sz w:val="28"/>
          <w:szCs w:val="28"/>
        </w:rPr>
        <w:t>Временная занятость учащейся молодежи.</w:t>
      </w:r>
      <w:r w:rsidRPr="00DC29FD">
        <w:rPr>
          <w:color w:val="000000"/>
          <w:sz w:val="28"/>
          <w:szCs w:val="28"/>
        </w:rPr>
        <w:t xml:space="preserve"> В целях обеспечения занятости, а также приобщения молодежи к общественно полезному труду и получения ею трудовых навыков органами по труду, занятости и социальной защите </w:t>
      </w:r>
      <w:proofErr w:type="spellStart"/>
      <w:r w:rsidRPr="00DC29FD">
        <w:rPr>
          <w:color w:val="000000"/>
          <w:sz w:val="28"/>
          <w:szCs w:val="28"/>
        </w:rPr>
        <w:t>горрайисполкомов</w:t>
      </w:r>
      <w:proofErr w:type="spellEnd"/>
      <w:r w:rsidRPr="00DC29FD">
        <w:rPr>
          <w:color w:val="000000"/>
          <w:sz w:val="28"/>
          <w:szCs w:val="28"/>
        </w:rPr>
        <w:t xml:space="preserve"> организуется временная трудовая занятость молодежи, обучающейся в учреждениях образования, в свободное от учебы время. </w:t>
      </w:r>
    </w:p>
    <w:p w:rsidR="00DC29FD" w:rsidRPr="00DC29FD" w:rsidRDefault="00DC29FD" w:rsidP="00DC29FD">
      <w:pPr>
        <w:pStyle w:val="underpoint"/>
        <w:ind w:firstLine="709"/>
        <w:rPr>
          <w:sz w:val="28"/>
          <w:szCs w:val="28"/>
        </w:rPr>
      </w:pPr>
      <w:r w:rsidRPr="00DC29FD">
        <w:rPr>
          <w:sz w:val="28"/>
          <w:szCs w:val="28"/>
        </w:rPr>
        <w:t>При организации временной занятости учащихся и студентов бюджетными организациями и организациями, имущество которых находится в республиканской или коммунальной собственности, за счет средств фонда нанимателю могут финансироваться расходы на приобретение спецодежды, инвентаря, инструмента, материалов, бланков трудовых книжек, оплату труда молодых граждан.</w:t>
      </w:r>
    </w:p>
    <w:p w:rsidR="00DC29FD" w:rsidRPr="00DC29FD" w:rsidRDefault="00DC29FD" w:rsidP="00DC29FD">
      <w:pPr>
        <w:pStyle w:val="underpoint"/>
        <w:ind w:firstLine="709"/>
        <w:rPr>
          <w:sz w:val="28"/>
          <w:szCs w:val="28"/>
        </w:rPr>
      </w:pPr>
      <w:r w:rsidRPr="00DC29FD">
        <w:rPr>
          <w:sz w:val="28"/>
          <w:szCs w:val="28"/>
        </w:rPr>
        <w:t xml:space="preserve">В основном средства фонда используются для трудоустройства несовершеннолетних учащихся как наименее конкурентоспособной на рынке труда категории. </w:t>
      </w:r>
    </w:p>
    <w:p w:rsidR="00DC29FD" w:rsidRPr="00DC29FD" w:rsidRDefault="00DC29FD" w:rsidP="00DC29FD">
      <w:pPr>
        <w:pStyle w:val="underpoint"/>
        <w:ind w:firstLine="709"/>
        <w:rPr>
          <w:sz w:val="28"/>
          <w:szCs w:val="28"/>
        </w:rPr>
      </w:pPr>
      <w:r w:rsidRPr="00DC29FD">
        <w:rPr>
          <w:sz w:val="28"/>
          <w:szCs w:val="28"/>
        </w:rPr>
        <w:t>При этом приоритетное право на трудоустройство предоставляется учащимся, относящимся к группам риска или нуждающимся в дополнительных социальных гарантиях, в первую очередь, подросткам, с которыми проводится индивидуальная профилактическая работа, детям-сиротам, молодежи из неполных, многодетных, малообеспеченных семей и др.</w:t>
      </w:r>
    </w:p>
    <w:p w:rsidR="00DC29FD" w:rsidRPr="00DC29FD" w:rsidRDefault="00DC29FD" w:rsidP="00DC29FD">
      <w:pPr>
        <w:pStyle w:val="underpoint"/>
        <w:ind w:firstLine="709"/>
        <w:rPr>
          <w:sz w:val="28"/>
          <w:szCs w:val="28"/>
        </w:rPr>
      </w:pPr>
      <w:r w:rsidRPr="00DC29FD">
        <w:rPr>
          <w:sz w:val="28"/>
          <w:szCs w:val="28"/>
        </w:rPr>
        <w:t>Временная занятость учащейся молодежи осуществляется в соответствии с Положением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утвержденным постановлением Совета Министров Республики Беларусь от 23 июня 2010 г. № 958.</w:t>
      </w:r>
    </w:p>
    <w:p w:rsidR="00EC3FB6" w:rsidRPr="000C677C" w:rsidRDefault="00DC29FD" w:rsidP="00EC3FB6">
      <w:pPr>
        <w:pStyle w:val="underpoint"/>
        <w:ind w:firstLine="709"/>
        <w:rPr>
          <w:sz w:val="28"/>
          <w:szCs w:val="28"/>
        </w:rPr>
      </w:pPr>
      <w:r w:rsidRPr="00DC29FD">
        <w:rPr>
          <w:sz w:val="28"/>
          <w:szCs w:val="28"/>
        </w:rPr>
        <w:t xml:space="preserve">Консультацию по вопросам временной занятости учащейся молодежи можно получить в управлении по труду, занятости и социальной защите </w:t>
      </w:r>
      <w:proofErr w:type="spellStart"/>
      <w:r>
        <w:rPr>
          <w:sz w:val="28"/>
          <w:szCs w:val="28"/>
        </w:rPr>
        <w:t>Пинского</w:t>
      </w:r>
      <w:proofErr w:type="spellEnd"/>
      <w:r>
        <w:rPr>
          <w:sz w:val="28"/>
          <w:szCs w:val="28"/>
        </w:rPr>
        <w:t xml:space="preserve"> гор</w:t>
      </w:r>
      <w:r w:rsidRPr="00DC29FD">
        <w:rPr>
          <w:sz w:val="28"/>
          <w:szCs w:val="28"/>
        </w:rPr>
        <w:t>исполкома</w:t>
      </w:r>
      <w:r w:rsidRPr="00DC29F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адресу: </w:t>
      </w:r>
      <w:r w:rsidR="00EC3FB6" w:rsidRPr="00140975">
        <w:rPr>
          <w:sz w:val="28"/>
          <w:szCs w:val="28"/>
        </w:rPr>
        <w:t>г. Пинск, ул. Куликова,</w:t>
      </w:r>
      <w:r w:rsidR="00EC3FB6">
        <w:rPr>
          <w:sz w:val="28"/>
          <w:szCs w:val="28"/>
        </w:rPr>
        <w:t>29,</w:t>
      </w:r>
      <w:r w:rsidR="00EC3FB6" w:rsidRPr="00140975">
        <w:rPr>
          <w:sz w:val="28"/>
          <w:szCs w:val="28"/>
        </w:rPr>
        <w:t xml:space="preserve"> кабинет № </w:t>
      </w:r>
      <w:r w:rsidR="00EC3FB6">
        <w:rPr>
          <w:sz w:val="28"/>
          <w:szCs w:val="28"/>
        </w:rPr>
        <w:t>4</w:t>
      </w:r>
      <w:r w:rsidR="00EC3FB6" w:rsidRPr="00140975">
        <w:rPr>
          <w:sz w:val="28"/>
          <w:szCs w:val="28"/>
        </w:rPr>
        <w:t xml:space="preserve">, а также по телефону </w:t>
      </w:r>
      <w:r w:rsidR="00EC3FB6">
        <w:rPr>
          <w:sz w:val="28"/>
          <w:szCs w:val="28"/>
        </w:rPr>
        <w:t>63-85-82</w:t>
      </w:r>
    </w:p>
    <w:p w:rsidR="002371F5" w:rsidRPr="00DC29FD" w:rsidRDefault="002371F5" w:rsidP="00EC3FB6">
      <w:pPr>
        <w:pStyle w:val="underpoint"/>
        <w:ind w:firstLine="709"/>
        <w:rPr>
          <w:sz w:val="28"/>
          <w:szCs w:val="28"/>
        </w:rPr>
      </w:pPr>
    </w:p>
    <w:sectPr w:rsidR="002371F5" w:rsidRPr="00D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E0"/>
    <w:rsid w:val="002371F5"/>
    <w:rsid w:val="00382C1D"/>
    <w:rsid w:val="007771E0"/>
    <w:rsid w:val="00D4124D"/>
    <w:rsid w:val="00DC29FD"/>
    <w:rsid w:val="00DE47CF"/>
    <w:rsid w:val="00DE4EAA"/>
    <w:rsid w:val="00E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DC29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C2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DC29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C2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Мисюковец</dc:creator>
  <cp:keywords/>
  <dc:description/>
  <cp:lastModifiedBy>Татьяна Владимировна Мисюковец</cp:lastModifiedBy>
  <cp:revision>3</cp:revision>
  <dcterms:created xsi:type="dcterms:W3CDTF">2022-02-08T08:42:00Z</dcterms:created>
  <dcterms:modified xsi:type="dcterms:W3CDTF">2024-07-29T12:20:00Z</dcterms:modified>
</cp:coreProperties>
</file>